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6C77" w14:textId="458001B8" w:rsidR="00EC3C4F" w:rsidRDefault="00182259" w:rsidP="008829CA">
      <w:pPr>
        <w:jc w:val="center"/>
        <w:rPr>
          <w:sz w:val="24"/>
          <w:szCs w:val="24"/>
        </w:rPr>
      </w:pPr>
      <w:r>
        <w:rPr>
          <w:noProof/>
          <w:sz w:val="24"/>
          <w:szCs w:val="24"/>
          <w:lang w:eastAsia="en-GB"/>
        </w:rPr>
        <w:drawing>
          <wp:anchor distT="0" distB="0" distL="114300" distR="114300" simplePos="0" relativeHeight="251658240" behindDoc="1" locked="0" layoutInCell="1" allowOverlap="1" wp14:anchorId="7F17FF7A" wp14:editId="5F685FAC">
            <wp:simplePos x="0" y="0"/>
            <wp:positionH relativeFrom="margin">
              <wp:posOffset>1923415</wp:posOffset>
            </wp:positionH>
            <wp:positionV relativeFrom="paragraph">
              <wp:posOffset>0</wp:posOffset>
            </wp:positionV>
            <wp:extent cx="666115" cy="800100"/>
            <wp:effectExtent l="0" t="0" r="635" b="0"/>
            <wp:wrapTight wrapText="bothSides">
              <wp:wrapPolygon edited="0">
                <wp:start x="0" y="0"/>
                <wp:lineTo x="0" y="21086"/>
                <wp:lineTo x="21003" y="21086"/>
                <wp:lineTo x="210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tony'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666115" cy="800100"/>
                    </a:xfrm>
                    <a:prstGeom prst="rect">
                      <a:avLst/>
                    </a:prstGeom>
                  </pic:spPr>
                </pic:pic>
              </a:graphicData>
            </a:graphic>
            <wp14:sizeRelH relativeFrom="margin">
              <wp14:pctWidth>0</wp14:pctWidth>
            </wp14:sizeRelH>
            <wp14:sizeRelV relativeFrom="margin">
              <wp14:pctHeight>0</wp14:pctHeight>
            </wp14:sizeRelV>
          </wp:anchor>
        </w:drawing>
      </w:r>
      <w:r w:rsidRPr="000812B3">
        <w:rPr>
          <w:rFonts w:ascii="Bookman Old Style" w:hAnsi="Bookman Old Style"/>
          <w:noProof/>
          <w:sz w:val="24"/>
          <w:szCs w:val="24"/>
          <w:lang w:val="en-US"/>
        </w:rPr>
        <w:drawing>
          <wp:inline distT="0" distB="0" distL="0" distR="0" wp14:anchorId="274FF13B" wp14:editId="6F034BCF">
            <wp:extent cx="990600" cy="857110"/>
            <wp:effectExtent l="0" t="0" r="0" b="635"/>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556" cy="866589"/>
                    </a:xfrm>
                    <a:prstGeom prst="rect">
                      <a:avLst/>
                    </a:prstGeom>
                    <a:noFill/>
                    <a:ln>
                      <a:noFill/>
                    </a:ln>
                  </pic:spPr>
                </pic:pic>
              </a:graphicData>
            </a:graphic>
          </wp:inline>
        </w:drawing>
      </w:r>
      <w:r w:rsidR="00EC3C4F">
        <w:rPr>
          <w:noProof/>
          <w:sz w:val="24"/>
          <w:szCs w:val="24"/>
          <w:lang w:eastAsia="en-GB"/>
        </w:rPr>
        <w:drawing>
          <wp:anchor distT="0" distB="0" distL="114300" distR="114300" simplePos="0" relativeHeight="251659264" behindDoc="1" locked="0" layoutInCell="1" allowOverlap="1" wp14:anchorId="07FE7EEF" wp14:editId="3EE052CE">
            <wp:simplePos x="0" y="0"/>
            <wp:positionH relativeFrom="column">
              <wp:posOffset>2981325</wp:posOffset>
            </wp:positionH>
            <wp:positionV relativeFrom="paragraph">
              <wp:posOffset>9525</wp:posOffset>
            </wp:positionV>
            <wp:extent cx="800100" cy="800100"/>
            <wp:effectExtent l="0" t="0" r="0" b="0"/>
            <wp:wrapTight wrapText="bothSides">
              <wp:wrapPolygon edited="0">
                <wp:start x="0" y="0"/>
                <wp:lineTo x="0" y="21086"/>
                <wp:lineTo x="21086" y="2108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Oxf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p>
    <w:p w14:paraId="698247AE" w14:textId="043C6D21" w:rsidR="00EC3C4F" w:rsidRDefault="00EC3C4F" w:rsidP="008829CA">
      <w:pPr>
        <w:jc w:val="center"/>
        <w:rPr>
          <w:sz w:val="24"/>
          <w:szCs w:val="24"/>
        </w:rPr>
      </w:pPr>
    </w:p>
    <w:p w14:paraId="296F5BDC" w14:textId="77777777" w:rsidR="00EC3C4F" w:rsidRDefault="00EC3C4F" w:rsidP="008829CA">
      <w:pPr>
        <w:jc w:val="center"/>
        <w:rPr>
          <w:sz w:val="24"/>
          <w:szCs w:val="24"/>
        </w:rPr>
      </w:pPr>
      <w:bookmarkStart w:id="0" w:name="_GoBack"/>
      <w:bookmarkEnd w:id="0"/>
    </w:p>
    <w:p w14:paraId="74DD4FE5" w14:textId="2D3A1CCB" w:rsidR="0049051A" w:rsidRPr="008829CA" w:rsidRDefault="008829CA" w:rsidP="008829CA">
      <w:pPr>
        <w:jc w:val="center"/>
        <w:rPr>
          <w:sz w:val="24"/>
          <w:szCs w:val="24"/>
        </w:rPr>
      </w:pPr>
      <w:r w:rsidRPr="008829CA">
        <w:rPr>
          <w:sz w:val="24"/>
          <w:szCs w:val="24"/>
        </w:rPr>
        <w:t>BACS Annual Conference</w:t>
      </w:r>
    </w:p>
    <w:p w14:paraId="6CC230FC" w14:textId="77A7926E" w:rsidR="008829CA" w:rsidRPr="008829CA" w:rsidRDefault="008829CA" w:rsidP="008829CA">
      <w:pPr>
        <w:jc w:val="center"/>
        <w:rPr>
          <w:b/>
          <w:bCs/>
          <w:sz w:val="24"/>
          <w:szCs w:val="24"/>
        </w:rPr>
      </w:pPr>
      <w:r w:rsidRPr="008829CA">
        <w:rPr>
          <w:b/>
          <w:bCs/>
          <w:sz w:val="24"/>
          <w:szCs w:val="24"/>
        </w:rPr>
        <w:t>British Association for Chinese Studies</w:t>
      </w:r>
    </w:p>
    <w:p w14:paraId="72A97740" w14:textId="58763CC2" w:rsidR="008829CA" w:rsidRPr="008829CA" w:rsidRDefault="008829CA" w:rsidP="008829CA">
      <w:pPr>
        <w:jc w:val="center"/>
        <w:rPr>
          <w:sz w:val="32"/>
          <w:szCs w:val="32"/>
        </w:rPr>
      </w:pPr>
      <w:r w:rsidRPr="008829CA">
        <w:rPr>
          <w:sz w:val="32"/>
          <w:szCs w:val="32"/>
        </w:rPr>
        <w:t>University of Oxford</w:t>
      </w:r>
    </w:p>
    <w:p w14:paraId="4B05D516" w14:textId="4ECEE42B" w:rsidR="008829CA" w:rsidRDefault="008829CA" w:rsidP="008829CA">
      <w:pPr>
        <w:jc w:val="center"/>
      </w:pPr>
      <w:r>
        <w:t>Co-hosted by Asian Studies Centre at St Antony’s College, Oxford School of Global and Area Studies (OSGA), and the Oxford China Centre.</w:t>
      </w:r>
    </w:p>
    <w:p w14:paraId="6F9F5B74" w14:textId="0C3D6787" w:rsidR="008829CA" w:rsidRDefault="008829CA" w:rsidP="008829CA">
      <w:pPr>
        <w:jc w:val="center"/>
      </w:pPr>
      <w:r>
        <w:t>31</w:t>
      </w:r>
      <w:r w:rsidRPr="008829CA">
        <w:rPr>
          <w:vertAlign w:val="superscript"/>
        </w:rPr>
        <w:t>st</w:t>
      </w:r>
      <w:r>
        <w:t xml:space="preserve"> August </w:t>
      </w:r>
      <w:r w:rsidR="00C35C81">
        <w:t>– 1</w:t>
      </w:r>
      <w:r w:rsidR="00C35C81" w:rsidRPr="00C35C81">
        <w:rPr>
          <w:vertAlign w:val="superscript"/>
        </w:rPr>
        <w:t>st</w:t>
      </w:r>
      <w:r>
        <w:t xml:space="preserve"> September 2022</w:t>
      </w:r>
    </w:p>
    <w:p w14:paraId="0AAE5088" w14:textId="68F37F82" w:rsidR="008829CA" w:rsidRDefault="008829CA" w:rsidP="008829CA">
      <w:pPr>
        <w:jc w:val="center"/>
      </w:pPr>
      <w:r>
        <w:t>BACS is pleased to announce that the 2022 Conference of the British Association of Chinese Studies will be held in-person at St Antony’s College, University of Oxford.</w:t>
      </w:r>
    </w:p>
    <w:p w14:paraId="606F925D" w14:textId="0B7FA4AB" w:rsidR="00787968" w:rsidRPr="004F0BE5" w:rsidRDefault="00787968" w:rsidP="008829CA">
      <w:pPr>
        <w:jc w:val="center"/>
        <w:rPr>
          <w:b/>
          <w:bCs/>
        </w:rPr>
      </w:pPr>
      <w:r w:rsidRPr="004F0BE5">
        <w:rPr>
          <w:b/>
          <w:bCs/>
        </w:rPr>
        <w:t>Keynote Speakers</w:t>
      </w:r>
    </w:p>
    <w:p w14:paraId="3ADCF59C" w14:textId="7CB42346" w:rsidR="004F0BE5" w:rsidRDefault="004F0BE5" w:rsidP="008829CA">
      <w:pPr>
        <w:jc w:val="center"/>
        <w:rPr>
          <w:i/>
          <w:iCs/>
        </w:rPr>
      </w:pPr>
      <w:r>
        <w:t xml:space="preserve"> Frank </w:t>
      </w:r>
      <w:proofErr w:type="spellStart"/>
      <w:r>
        <w:t>Dikotter</w:t>
      </w:r>
      <w:proofErr w:type="spellEnd"/>
      <w:r>
        <w:t xml:space="preserve">, Hong Kong University, </w:t>
      </w:r>
      <w:r w:rsidRPr="004F0BE5">
        <w:rPr>
          <w:i/>
          <w:iCs/>
        </w:rPr>
        <w:t>China After Mao</w:t>
      </w:r>
    </w:p>
    <w:p w14:paraId="2C2F9610" w14:textId="5357FB3B" w:rsidR="004F0BE5" w:rsidRDefault="004F0BE5" w:rsidP="008829CA">
      <w:pPr>
        <w:jc w:val="center"/>
      </w:pPr>
      <w:proofErr w:type="spellStart"/>
      <w:r>
        <w:t>Jieyu</w:t>
      </w:r>
      <w:proofErr w:type="spellEnd"/>
      <w:r>
        <w:t xml:space="preserve"> Liu, SOAS, </w:t>
      </w:r>
      <w:r w:rsidRPr="004F0BE5">
        <w:rPr>
          <w:i/>
          <w:iCs/>
        </w:rPr>
        <w:t>Family Life in Urban China: A Three-Generation Portrait</w:t>
      </w:r>
    </w:p>
    <w:p w14:paraId="6DD99B0A" w14:textId="6333F154" w:rsidR="0066690F" w:rsidRPr="00787968" w:rsidRDefault="00787968" w:rsidP="008829CA">
      <w:pPr>
        <w:jc w:val="center"/>
        <w:rPr>
          <w:b/>
          <w:bCs/>
        </w:rPr>
      </w:pPr>
      <w:r>
        <w:rPr>
          <w:b/>
          <w:bCs/>
        </w:rPr>
        <w:t>The c</w:t>
      </w:r>
      <w:r w:rsidRPr="00787968">
        <w:rPr>
          <w:b/>
          <w:bCs/>
        </w:rPr>
        <w:t>all for papers and panel proposals is now open!</w:t>
      </w:r>
    </w:p>
    <w:p w14:paraId="4BC13763" w14:textId="3571CE4E" w:rsidR="00787968" w:rsidRDefault="00787968" w:rsidP="008829CA">
      <w:pPr>
        <w:jc w:val="center"/>
      </w:pPr>
      <w:r>
        <w:t xml:space="preserve">To submit a proposal for a paper or a panel please send a word document to </w:t>
      </w:r>
      <w:hyperlink r:id="rId8" w:history="1">
        <w:r w:rsidRPr="00B028AE">
          <w:rPr>
            <w:rStyle w:val="Hyperlink"/>
          </w:rPr>
          <w:t>bacs@sant.ox.ac.uk</w:t>
        </w:r>
      </w:hyperlink>
    </w:p>
    <w:p w14:paraId="15AE86FD" w14:textId="3EFC7FD4" w:rsidR="00787968" w:rsidRDefault="00787968" w:rsidP="008829CA">
      <w:pPr>
        <w:jc w:val="center"/>
      </w:pPr>
      <w:r>
        <w:t xml:space="preserve">If you want to propose a </w:t>
      </w:r>
      <w:r w:rsidRPr="00787968">
        <w:rPr>
          <w:u w:val="single"/>
        </w:rPr>
        <w:t>paper</w:t>
      </w:r>
      <w:r>
        <w:t>, please put ‘PAPER’ in your email subject line. In your word document please give details of your name, email address and institutional affiliation (departmental and university). Please also state your paper title and provide a 250</w:t>
      </w:r>
      <w:r w:rsidR="000554B8">
        <w:t xml:space="preserve">-word </w:t>
      </w:r>
      <w:r>
        <w:t xml:space="preserve">abstract. </w:t>
      </w:r>
    </w:p>
    <w:p w14:paraId="6A045815" w14:textId="712F5C0D" w:rsidR="00787968" w:rsidRPr="004F0BE5" w:rsidRDefault="00787968" w:rsidP="008829CA">
      <w:pPr>
        <w:jc w:val="center"/>
      </w:pPr>
      <w:r>
        <w:t xml:space="preserve">If you want to propose a </w:t>
      </w:r>
      <w:r w:rsidRPr="00787968">
        <w:rPr>
          <w:u w:val="single"/>
        </w:rPr>
        <w:t>panel</w:t>
      </w:r>
      <w:r>
        <w:t xml:space="preserve">, please put ‘PANEL’ in your email subject line. In your word document please give the name, email address and institutional affiliation (departmental and university) of the organizer and each of the presenters. As panels are 90 minutes, it is recommended that panels have four presenters. </w:t>
      </w:r>
      <w:r w:rsidR="000554B8">
        <w:t xml:space="preserve">Please include an abstract to describe the panel overall and then an abstract for each of the papers. </w:t>
      </w:r>
      <w:r>
        <w:t xml:space="preserve">Panels </w:t>
      </w:r>
      <w:r w:rsidR="00C35C81">
        <w:t xml:space="preserve">need to be </w:t>
      </w:r>
      <w:r>
        <w:t xml:space="preserve">diverse with respect to gender, ethnicity, and </w:t>
      </w:r>
      <w:r w:rsidRPr="004F0BE5">
        <w:t>the career stage of the participants</w:t>
      </w:r>
      <w:r w:rsidR="00C35C81">
        <w:t xml:space="preserve"> – please explain how your panel meets this </w:t>
      </w:r>
      <w:r w:rsidR="00E971B6">
        <w:t xml:space="preserve">diversity </w:t>
      </w:r>
      <w:r w:rsidR="00C35C81">
        <w:t xml:space="preserve">requirement in </w:t>
      </w:r>
      <w:r w:rsidR="00E971B6">
        <w:t xml:space="preserve">your </w:t>
      </w:r>
      <w:r w:rsidR="00C35C81">
        <w:t>submission</w:t>
      </w:r>
      <w:r w:rsidRPr="004F0BE5">
        <w:t xml:space="preserve">. </w:t>
      </w:r>
    </w:p>
    <w:p w14:paraId="512669EE" w14:textId="77777777" w:rsidR="008829CA" w:rsidRPr="008829CA" w:rsidRDefault="008829CA" w:rsidP="008829CA">
      <w:pPr>
        <w:shd w:val="clear" w:color="auto" w:fill="FFFFFF"/>
        <w:spacing w:after="0" w:line="240" w:lineRule="auto"/>
        <w:textAlignment w:val="baseline"/>
        <w:rPr>
          <w:rFonts w:eastAsia="Times New Roman" w:cs="Times New Roman"/>
        </w:rPr>
      </w:pPr>
      <w:r w:rsidRPr="008829CA">
        <w:rPr>
          <w:rFonts w:eastAsia="Times New Roman" w:cs="Times New Roman"/>
          <w:b/>
          <w:bCs/>
          <w:bdr w:val="none" w:sz="0" w:space="0" w:color="auto" w:frame="1"/>
        </w:rPr>
        <w:t>Key dates</w:t>
      </w:r>
    </w:p>
    <w:p w14:paraId="49BAC2A0" w14:textId="6BA13745" w:rsidR="008829CA" w:rsidRPr="008829CA" w:rsidRDefault="008829CA" w:rsidP="008829CA">
      <w:pPr>
        <w:numPr>
          <w:ilvl w:val="0"/>
          <w:numId w:val="1"/>
        </w:numPr>
        <w:shd w:val="clear" w:color="auto" w:fill="FFFFFF"/>
        <w:spacing w:after="0" w:line="240" w:lineRule="auto"/>
        <w:ind w:left="0"/>
        <w:textAlignment w:val="baseline"/>
        <w:rPr>
          <w:rFonts w:eastAsia="Times New Roman" w:cs="Times New Roman"/>
        </w:rPr>
      </w:pPr>
      <w:r w:rsidRPr="008829CA">
        <w:rPr>
          <w:rFonts w:eastAsia="Times New Roman" w:cs="Times New Roman"/>
        </w:rPr>
        <w:t xml:space="preserve">Call for Papers: </w:t>
      </w:r>
      <w:r w:rsidR="004F0BE5" w:rsidRPr="004F0BE5">
        <w:rPr>
          <w:rFonts w:eastAsia="Times New Roman" w:cs="Times New Roman"/>
        </w:rPr>
        <w:t xml:space="preserve">Now </w:t>
      </w:r>
      <w:r w:rsidRPr="008829CA">
        <w:rPr>
          <w:rFonts w:eastAsia="Times New Roman" w:cs="Times New Roman"/>
        </w:rPr>
        <w:t>Open</w:t>
      </w:r>
    </w:p>
    <w:p w14:paraId="1CC954EF" w14:textId="148F95A8" w:rsidR="008829CA" w:rsidRPr="008829CA" w:rsidRDefault="008829CA" w:rsidP="008829CA">
      <w:pPr>
        <w:numPr>
          <w:ilvl w:val="0"/>
          <w:numId w:val="1"/>
        </w:numPr>
        <w:shd w:val="clear" w:color="auto" w:fill="FFFFFF"/>
        <w:spacing w:after="0" w:line="240" w:lineRule="auto"/>
        <w:ind w:left="0"/>
        <w:textAlignment w:val="baseline"/>
        <w:rPr>
          <w:rFonts w:eastAsia="Times New Roman" w:cs="Times New Roman"/>
        </w:rPr>
      </w:pPr>
      <w:r w:rsidRPr="008829CA">
        <w:rPr>
          <w:rFonts w:eastAsia="Times New Roman" w:cs="Times New Roman"/>
        </w:rPr>
        <w:t xml:space="preserve">Deadline for submission of proposals (250 words): </w:t>
      </w:r>
      <w:r w:rsidRPr="004F0BE5">
        <w:rPr>
          <w:rFonts w:eastAsia="Times New Roman" w:cs="Times New Roman"/>
        </w:rPr>
        <w:t>3</w:t>
      </w:r>
      <w:r w:rsidRPr="004F0BE5">
        <w:rPr>
          <w:rFonts w:eastAsia="Times New Roman" w:cs="Times New Roman"/>
          <w:vertAlign w:val="superscript"/>
        </w:rPr>
        <w:t>rd</w:t>
      </w:r>
      <w:r w:rsidRPr="004F0BE5">
        <w:rPr>
          <w:rFonts w:eastAsia="Times New Roman" w:cs="Times New Roman"/>
        </w:rPr>
        <w:t xml:space="preserve"> June </w:t>
      </w:r>
      <w:r w:rsidRPr="008829CA">
        <w:rPr>
          <w:rFonts w:eastAsia="Times New Roman" w:cs="Times New Roman"/>
        </w:rPr>
        <w:t>202</w:t>
      </w:r>
      <w:r w:rsidRPr="004F0BE5">
        <w:rPr>
          <w:rFonts w:eastAsia="Times New Roman" w:cs="Times New Roman"/>
        </w:rPr>
        <w:t>2</w:t>
      </w:r>
    </w:p>
    <w:p w14:paraId="72CC225F" w14:textId="41DDD57F" w:rsidR="008829CA" w:rsidRPr="008829CA" w:rsidRDefault="008829CA" w:rsidP="008829CA">
      <w:pPr>
        <w:numPr>
          <w:ilvl w:val="0"/>
          <w:numId w:val="1"/>
        </w:numPr>
        <w:shd w:val="clear" w:color="auto" w:fill="FFFFFF"/>
        <w:spacing w:after="0" w:line="240" w:lineRule="auto"/>
        <w:ind w:left="0"/>
        <w:textAlignment w:val="baseline"/>
        <w:rPr>
          <w:rFonts w:eastAsia="Times New Roman" w:cs="Times New Roman"/>
        </w:rPr>
      </w:pPr>
      <w:r w:rsidRPr="008829CA">
        <w:rPr>
          <w:rFonts w:eastAsia="Times New Roman" w:cs="Times New Roman"/>
        </w:rPr>
        <w:t>Notification of acceptance: June 202</w:t>
      </w:r>
      <w:r w:rsidR="000554B8">
        <w:rPr>
          <w:rFonts w:eastAsia="Times New Roman" w:cs="Times New Roman"/>
        </w:rPr>
        <w:t>2</w:t>
      </w:r>
    </w:p>
    <w:p w14:paraId="1C4F96A4" w14:textId="1901E959" w:rsidR="008829CA" w:rsidRPr="008829CA" w:rsidRDefault="008829CA" w:rsidP="008829CA">
      <w:pPr>
        <w:numPr>
          <w:ilvl w:val="0"/>
          <w:numId w:val="1"/>
        </w:numPr>
        <w:shd w:val="clear" w:color="auto" w:fill="FFFFFF"/>
        <w:spacing w:after="0" w:line="240" w:lineRule="auto"/>
        <w:ind w:left="0"/>
        <w:textAlignment w:val="baseline"/>
        <w:rPr>
          <w:rFonts w:eastAsia="Times New Roman" w:cs="Times New Roman"/>
        </w:rPr>
      </w:pPr>
      <w:r w:rsidRPr="008829CA">
        <w:rPr>
          <w:rFonts w:eastAsia="Times New Roman" w:cs="Times New Roman"/>
        </w:rPr>
        <w:t xml:space="preserve">Registration Opens: </w:t>
      </w:r>
      <w:r w:rsidR="0066690F" w:rsidRPr="004F0BE5">
        <w:rPr>
          <w:rFonts w:eastAsia="Times New Roman" w:cs="Times New Roman"/>
        </w:rPr>
        <w:t>24</w:t>
      </w:r>
      <w:r w:rsidR="0066690F" w:rsidRPr="004F0BE5">
        <w:rPr>
          <w:rFonts w:eastAsia="Times New Roman" w:cs="Times New Roman"/>
          <w:vertAlign w:val="superscript"/>
        </w:rPr>
        <w:t>th</w:t>
      </w:r>
      <w:r w:rsidR="0066690F" w:rsidRPr="004F0BE5">
        <w:rPr>
          <w:rFonts w:eastAsia="Times New Roman" w:cs="Times New Roman"/>
        </w:rPr>
        <w:t xml:space="preserve"> June </w:t>
      </w:r>
      <w:r w:rsidRPr="008829CA">
        <w:rPr>
          <w:rFonts w:eastAsia="Times New Roman" w:cs="Times New Roman"/>
        </w:rPr>
        <w:t>202</w:t>
      </w:r>
      <w:r w:rsidR="000554B8">
        <w:rPr>
          <w:rFonts w:eastAsia="Times New Roman" w:cs="Times New Roman"/>
        </w:rPr>
        <w:t>2</w:t>
      </w:r>
    </w:p>
    <w:p w14:paraId="3452DC6F" w14:textId="376A1F9C" w:rsidR="008829CA" w:rsidRPr="008829CA" w:rsidRDefault="0066690F" w:rsidP="008829CA">
      <w:pPr>
        <w:numPr>
          <w:ilvl w:val="0"/>
          <w:numId w:val="1"/>
        </w:numPr>
        <w:shd w:val="clear" w:color="auto" w:fill="FFFFFF"/>
        <w:spacing w:after="0" w:line="240" w:lineRule="auto"/>
        <w:ind w:left="0"/>
        <w:textAlignment w:val="baseline"/>
        <w:rPr>
          <w:rFonts w:eastAsia="Times New Roman" w:cs="Times New Roman"/>
        </w:rPr>
      </w:pPr>
      <w:r w:rsidRPr="004F0BE5">
        <w:rPr>
          <w:rFonts w:eastAsia="Times New Roman" w:cs="Times New Roman"/>
        </w:rPr>
        <w:lastRenderedPageBreak/>
        <w:t>Registration Closes:</w:t>
      </w:r>
      <w:r w:rsidR="008829CA" w:rsidRPr="008829CA">
        <w:rPr>
          <w:rFonts w:eastAsia="Times New Roman" w:cs="Times New Roman"/>
        </w:rPr>
        <w:t xml:space="preserve"> </w:t>
      </w:r>
      <w:r w:rsidRPr="004F0BE5">
        <w:rPr>
          <w:rFonts w:eastAsia="Times New Roman" w:cs="Times New Roman"/>
        </w:rPr>
        <w:t>5th</w:t>
      </w:r>
      <w:r w:rsidR="008829CA" w:rsidRPr="008829CA">
        <w:rPr>
          <w:rFonts w:eastAsia="Times New Roman" w:cs="Times New Roman"/>
        </w:rPr>
        <w:t xml:space="preserve"> August 202</w:t>
      </w:r>
      <w:r w:rsidR="000554B8">
        <w:rPr>
          <w:rFonts w:eastAsia="Times New Roman" w:cs="Times New Roman"/>
        </w:rPr>
        <w:t>2</w:t>
      </w:r>
    </w:p>
    <w:p w14:paraId="69DF5368" w14:textId="509A049C" w:rsidR="008829CA" w:rsidRPr="008829CA" w:rsidRDefault="008829CA" w:rsidP="008829CA">
      <w:pPr>
        <w:numPr>
          <w:ilvl w:val="0"/>
          <w:numId w:val="1"/>
        </w:numPr>
        <w:shd w:val="clear" w:color="auto" w:fill="FFFFFF"/>
        <w:spacing w:after="0" w:line="240" w:lineRule="auto"/>
        <w:ind w:left="0"/>
        <w:textAlignment w:val="baseline"/>
        <w:rPr>
          <w:rFonts w:eastAsia="Times New Roman" w:cs="Times New Roman"/>
        </w:rPr>
      </w:pPr>
      <w:r w:rsidRPr="008829CA">
        <w:rPr>
          <w:rFonts w:eastAsia="Times New Roman" w:cs="Times New Roman"/>
        </w:rPr>
        <w:t xml:space="preserve">Final Programme: </w:t>
      </w:r>
      <w:r w:rsidR="0066690F" w:rsidRPr="004F0BE5">
        <w:rPr>
          <w:rFonts w:eastAsia="Times New Roman" w:cs="Times New Roman"/>
        </w:rPr>
        <w:t>early</w:t>
      </w:r>
      <w:r w:rsidRPr="008829CA">
        <w:rPr>
          <w:rFonts w:eastAsia="Times New Roman" w:cs="Times New Roman"/>
        </w:rPr>
        <w:t xml:space="preserve"> August 202</w:t>
      </w:r>
      <w:r w:rsidR="000554B8">
        <w:rPr>
          <w:rFonts w:eastAsia="Times New Roman" w:cs="Times New Roman"/>
        </w:rPr>
        <w:t>2</w:t>
      </w:r>
    </w:p>
    <w:p w14:paraId="378FA8C1" w14:textId="4E87B358" w:rsidR="008829CA" w:rsidRPr="004F0BE5" w:rsidRDefault="008829CA" w:rsidP="008829CA">
      <w:pPr>
        <w:numPr>
          <w:ilvl w:val="0"/>
          <w:numId w:val="1"/>
        </w:numPr>
        <w:shd w:val="clear" w:color="auto" w:fill="FFFFFF"/>
        <w:spacing w:after="0" w:line="240" w:lineRule="auto"/>
        <w:ind w:left="0"/>
        <w:textAlignment w:val="baseline"/>
        <w:rPr>
          <w:rFonts w:eastAsia="Times New Roman" w:cs="Times New Roman"/>
        </w:rPr>
      </w:pPr>
      <w:r w:rsidRPr="008829CA">
        <w:rPr>
          <w:rFonts w:eastAsia="Times New Roman" w:cs="Times New Roman"/>
        </w:rPr>
        <w:t xml:space="preserve">Conference dates: </w:t>
      </w:r>
      <w:r w:rsidR="000554B8">
        <w:rPr>
          <w:rFonts w:eastAsia="Times New Roman" w:cs="Times New Roman"/>
        </w:rPr>
        <w:t>31</w:t>
      </w:r>
      <w:r w:rsidR="000554B8" w:rsidRPr="000554B8">
        <w:rPr>
          <w:rFonts w:eastAsia="Times New Roman" w:cs="Times New Roman"/>
          <w:vertAlign w:val="superscript"/>
        </w:rPr>
        <w:t>st</w:t>
      </w:r>
      <w:r w:rsidR="000554B8">
        <w:rPr>
          <w:rFonts w:eastAsia="Times New Roman" w:cs="Times New Roman"/>
        </w:rPr>
        <w:t xml:space="preserve"> August – </w:t>
      </w:r>
      <w:r w:rsidR="00C35C81">
        <w:rPr>
          <w:rFonts w:eastAsia="Times New Roman" w:cs="Times New Roman"/>
        </w:rPr>
        <w:t>1</w:t>
      </w:r>
      <w:r w:rsidR="00C35C81" w:rsidRPr="00C35C81">
        <w:rPr>
          <w:rFonts w:eastAsia="Times New Roman" w:cs="Times New Roman"/>
          <w:vertAlign w:val="superscript"/>
        </w:rPr>
        <w:t>st</w:t>
      </w:r>
      <w:r w:rsidR="000554B8">
        <w:rPr>
          <w:rFonts w:eastAsia="Times New Roman" w:cs="Times New Roman"/>
        </w:rPr>
        <w:t xml:space="preserve"> September</w:t>
      </w:r>
      <w:r w:rsidRPr="008829CA">
        <w:rPr>
          <w:rFonts w:eastAsia="Times New Roman" w:cs="Times New Roman"/>
        </w:rPr>
        <w:t xml:space="preserve"> 202</w:t>
      </w:r>
      <w:r w:rsidR="000554B8">
        <w:rPr>
          <w:rFonts w:eastAsia="Times New Roman" w:cs="Times New Roman"/>
        </w:rPr>
        <w:t>2</w:t>
      </w:r>
    </w:p>
    <w:p w14:paraId="1CAFCC2D" w14:textId="1F389907" w:rsidR="008829CA" w:rsidRPr="004F0BE5" w:rsidRDefault="008829CA" w:rsidP="008829CA">
      <w:pPr>
        <w:shd w:val="clear" w:color="auto" w:fill="FFFFFF"/>
        <w:spacing w:after="0" w:line="240" w:lineRule="auto"/>
        <w:textAlignment w:val="baseline"/>
        <w:rPr>
          <w:rFonts w:eastAsia="Times New Roman" w:cs="Times New Roman"/>
        </w:rPr>
      </w:pPr>
    </w:p>
    <w:p w14:paraId="595365FD" w14:textId="4649D250" w:rsidR="008829CA" w:rsidRPr="004F0BE5" w:rsidRDefault="008829CA" w:rsidP="008829CA">
      <w:pPr>
        <w:shd w:val="clear" w:color="auto" w:fill="FFFFFF"/>
        <w:spacing w:after="0" w:line="240" w:lineRule="auto"/>
        <w:textAlignment w:val="baseline"/>
        <w:rPr>
          <w:rFonts w:eastAsia="Times New Roman" w:cs="Times New Roman"/>
          <w:u w:val="single"/>
        </w:rPr>
      </w:pPr>
      <w:r w:rsidRPr="004F0BE5">
        <w:rPr>
          <w:rFonts w:eastAsia="Times New Roman" w:cs="Times New Roman"/>
          <w:u w:val="single"/>
        </w:rPr>
        <w:t xml:space="preserve">Expected conference fees </w:t>
      </w:r>
      <w:r w:rsidR="00E971B6">
        <w:rPr>
          <w:rFonts w:eastAsia="Times New Roman" w:cs="Times New Roman"/>
          <w:u w:val="single"/>
        </w:rPr>
        <w:t>(</w:t>
      </w:r>
      <w:r w:rsidRPr="004F0BE5">
        <w:rPr>
          <w:rFonts w:eastAsia="Times New Roman" w:cs="Times New Roman"/>
          <w:u w:val="single"/>
        </w:rPr>
        <w:t>including catering</w:t>
      </w:r>
      <w:r w:rsidR="00E971B6">
        <w:rPr>
          <w:rFonts w:eastAsia="Times New Roman" w:cs="Times New Roman"/>
          <w:u w:val="single"/>
        </w:rPr>
        <w:t xml:space="preserve">, </w:t>
      </w:r>
      <w:r w:rsidRPr="004F0BE5">
        <w:rPr>
          <w:rFonts w:eastAsia="Times New Roman" w:cs="Times New Roman"/>
          <w:u w:val="single"/>
        </w:rPr>
        <w:t>refreshments</w:t>
      </w:r>
      <w:r w:rsidR="00E971B6">
        <w:rPr>
          <w:rFonts w:eastAsia="Times New Roman" w:cs="Times New Roman"/>
          <w:u w:val="single"/>
        </w:rPr>
        <w:t xml:space="preserve"> and conference dinner)</w:t>
      </w:r>
      <w:r w:rsidRPr="004F0BE5">
        <w:rPr>
          <w:rFonts w:eastAsia="Times New Roman" w:cs="Times New Roman"/>
          <w:u w:val="single"/>
        </w:rPr>
        <w:t xml:space="preserve"> </w:t>
      </w:r>
    </w:p>
    <w:tbl>
      <w:tblPr>
        <w:tblStyle w:val="TableGrid"/>
        <w:tblW w:w="0" w:type="auto"/>
        <w:tblLook w:val="04A0" w:firstRow="1" w:lastRow="0" w:firstColumn="1" w:lastColumn="0" w:noHBand="0" w:noVBand="1"/>
      </w:tblPr>
      <w:tblGrid>
        <w:gridCol w:w="3028"/>
        <w:gridCol w:w="2994"/>
        <w:gridCol w:w="2994"/>
      </w:tblGrid>
      <w:tr w:rsidR="00E971B6" w14:paraId="235A98BF" w14:textId="77777777" w:rsidTr="00E971B6">
        <w:tc>
          <w:tcPr>
            <w:tcW w:w="3028" w:type="dxa"/>
          </w:tcPr>
          <w:p w14:paraId="0C3FF5E5" w14:textId="77777777" w:rsidR="00E971B6" w:rsidRDefault="00E971B6" w:rsidP="003C62CA"/>
        </w:tc>
        <w:tc>
          <w:tcPr>
            <w:tcW w:w="2994" w:type="dxa"/>
          </w:tcPr>
          <w:p w14:paraId="0CC90333" w14:textId="77777777" w:rsidR="00E971B6" w:rsidRPr="0034495F" w:rsidRDefault="00E971B6" w:rsidP="003C62CA">
            <w:pPr>
              <w:rPr>
                <w:b/>
                <w:bCs/>
              </w:rPr>
            </w:pPr>
            <w:r>
              <w:rPr>
                <w:b/>
                <w:bCs/>
              </w:rPr>
              <w:t xml:space="preserve">BACS </w:t>
            </w:r>
            <w:r w:rsidRPr="0034495F">
              <w:rPr>
                <w:b/>
                <w:bCs/>
              </w:rPr>
              <w:t>Members</w:t>
            </w:r>
          </w:p>
        </w:tc>
        <w:tc>
          <w:tcPr>
            <w:tcW w:w="2994" w:type="dxa"/>
          </w:tcPr>
          <w:p w14:paraId="168C6710" w14:textId="77777777" w:rsidR="00E971B6" w:rsidRPr="0034495F" w:rsidRDefault="00E971B6" w:rsidP="003C62CA">
            <w:pPr>
              <w:rPr>
                <w:b/>
                <w:bCs/>
              </w:rPr>
            </w:pPr>
            <w:r w:rsidRPr="0034495F">
              <w:rPr>
                <w:b/>
                <w:bCs/>
              </w:rPr>
              <w:t>Non</w:t>
            </w:r>
            <w:r>
              <w:rPr>
                <w:b/>
                <w:bCs/>
              </w:rPr>
              <w:t>-BACS-</w:t>
            </w:r>
            <w:r w:rsidRPr="0034495F">
              <w:rPr>
                <w:b/>
                <w:bCs/>
              </w:rPr>
              <w:t>Members</w:t>
            </w:r>
          </w:p>
        </w:tc>
      </w:tr>
      <w:tr w:rsidR="00E971B6" w14:paraId="1839C0DA" w14:textId="77777777" w:rsidTr="00E971B6">
        <w:tc>
          <w:tcPr>
            <w:tcW w:w="3028" w:type="dxa"/>
          </w:tcPr>
          <w:p w14:paraId="65A2993F" w14:textId="77777777" w:rsidR="00E971B6" w:rsidRPr="0034495F" w:rsidRDefault="00E971B6" w:rsidP="003C62CA">
            <w:pPr>
              <w:rPr>
                <w:b/>
                <w:bCs/>
              </w:rPr>
            </w:pPr>
            <w:r w:rsidRPr="0034495F">
              <w:rPr>
                <w:b/>
                <w:bCs/>
              </w:rPr>
              <w:t>Student/Unwaged</w:t>
            </w:r>
          </w:p>
        </w:tc>
        <w:tc>
          <w:tcPr>
            <w:tcW w:w="2994" w:type="dxa"/>
          </w:tcPr>
          <w:p w14:paraId="29DDF921" w14:textId="77777777" w:rsidR="00E971B6" w:rsidRDefault="00E971B6" w:rsidP="003C62CA">
            <w:r>
              <w:t>£52</w:t>
            </w:r>
          </w:p>
        </w:tc>
        <w:tc>
          <w:tcPr>
            <w:tcW w:w="2994" w:type="dxa"/>
          </w:tcPr>
          <w:p w14:paraId="43AB2867" w14:textId="77777777" w:rsidR="00E971B6" w:rsidRDefault="00E971B6" w:rsidP="003C62CA">
            <w:r>
              <w:t>£65</w:t>
            </w:r>
          </w:p>
        </w:tc>
      </w:tr>
      <w:tr w:rsidR="00E971B6" w14:paraId="78673582" w14:textId="77777777" w:rsidTr="00E971B6">
        <w:tc>
          <w:tcPr>
            <w:tcW w:w="3028" w:type="dxa"/>
          </w:tcPr>
          <w:p w14:paraId="7AA81EF8" w14:textId="77777777" w:rsidR="00E971B6" w:rsidRPr="0034495F" w:rsidRDefault="00E971B6" w:rsidP="003C62CA">
            <w:pPr>
              <w:rPr>
                <w:b/>
                <w:bCs/>
              </w:rPr>
            </w:pPr>
            <w:r w:rsidRPr="0034495F">
              <w:rPr>
                <w:b/>
                <w:bCs/>
              </w:rPr>
              <w:t>Waged</w:t>
            </w:r>
          </w:p>
        </w:tc>
        <w:tc>
          <w:tcPr>
            <w:tcW w:w="2994" w:type="dxa"/>
          </w:tcPr>
          <w:p w14:paraId="1EB8FDA4" w14:textId="77777777" w:rsidR="00E971B6" w:rsidRDefault="00E971B6" w:rsidP="003C62CA">
            <w:r>
              <w:t>£58</w:t>
            </w:r>
          </w:p>
        </w:tc>
        <w:tc>
          <w:tcPr>
            <w:tcW w:w="2994" w:type="dxa"/>
          </w:tcPr>
          <w:p w14:paraId="39E745A2" w14:textId="77777777" w:rsidR="00E971B6" w:rsidRDefault="00E971B6" w:rsidP="003C62CA">
            <w:r>
              <w:t>£95</w:t>
            </w:r>
          </w:p>
        </w:tc>
      </w:tr>
    </w:tbl>
    <w:p w14:paraId="64173EB6" w14:textId="77777777" w:rsidR="00E971B6" w:rsidRDefault="00E971B6" w:rsidP="0066690F">
      <w:pPr>
        <w:shd w:val="clear" w:color="auto" w:fill="FFFFFF"/>
        <w:spacing w:after="360" w:line="240" w:lineRule="auto"/>
        <w:rPr>
          <w:rFonts w:eastAsia="Times New Roman" w:cs="Arial"/>
        </w:rPr>
      </w:pPr>
    </w:p>
    <w:p w14:paraId="11323917" w14:textId="0069560F" w:rsidR="0066690F" w:rsidRPr="0066690F" w:rsidRDefault="0066690F" w:rsidP="0066690F">
      <w:pPr>
        <w:shd w:val="clear" w:color="auto" w:fill="FFFFFF"/>
        <w:spacing w:after="360" w:line="240" w:lineRule="auto"/>
        <w:rPr>
          <w:rFonts w:eastAsia="Times New Roman" w:cs="Arial"/>
        </w:rPr>
      </w:pPr>
      <w:r w:rsidRPr="0066690F">
        <w:rPr>
          <w:rFonts w:eastAsia="Times New Roman" w:cs="Arial"/>
        </w:rPr>
        <w:t>BACS members are eligible for a reduced conference registration fee. </w:t>
      </w:r>
    </w:p>
    <w:p w14:paraId="7DAE238C" w14:textId="0E8B7FFE" w:rsidR="0066690F" w:rsidRPr="004F0BE5" w:rsidRDefault="00182259" w:rsidP="00E971B6">
      <w:pPr>
        <w:shd w:val="clear" w:color="auto" w:fill="FFFFFF"/>
        <w:spacing w:before="100" w:beforeAutospacing="1" w:after="0" w:line="240" w:lineRule="auto"/>
        <w:ind w:left="240"/>
        <w:rPr>
          <w:rFonts w:cs="Arial"/>
        </w:rPr>
      </w:pPr>
      <w:hyperlink r:id="rId9" w:history="1">
        <w:r w:rsidR="0066690F" w:rsidRPr="0066690F">
          <w:rPr>
            <w:rFonts w:eastAsia="Times New Roman" w:cs="Arial"/>
            <w:u w:val="single"/>
          </w:rPr>
          <w:t>How to become a BACS member or to renew your membership</w:t>
        </w:r>
      </w:hyperlink>
    </w:p>
    <w:sectPr w:rsidR="0066690F" w:rsidRPr="004F0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54621"/>
    <w:multiLevelType w:val="multilevel"/>
    <w:tmpl w:val="49DE1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A6664"/>
    <w:multiLevelType w:val="multilevel"/>
    <w:tmpl w:val="C88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CA"/>
    <w:rsid w:val="000554B8"/>
    <w:rsid w:val="00182259"/>
    <w:rsid w:val="002F22B7"/>
    <w:rsid w:val="00474622"/>
    <w:rsid w:val="004F0BE5"/>
    <w:rsid w:val="0066690F"/>
    <w:rsid w:val="006E4FF9"/>
    <w:rsid w:val="00787968"/>
    <w:rsid w:val="008829CA"/>
    <w:rsid w:val="00A12BAB"/>
    <w:rsid w:val="00C35C81"/>
    <w:rsid w:val="00C9171E"/>
    <w:rsid w:val="00CA4F27"/>
    <w:rsid w:val="00CF4033"/>
    <w:rsid w:val="00E971B6"/>
    <w:rsid w:val="00EC3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5C23"/>
  <w15:chartTrackingRefBased/>
  <w15:docId w15:val="{5EFA63DA-E748-4246-9847-924C1C2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968"/>
    <w:rPr>
      <w:color w:val="0000FF" w:themeColor="hyperlink"/>
      <w:u w:val="single"/>
    </w:rPr>
  </w:style>
  <w:style w:type="character" w:customStyle="1" w:styleId="UnresolvedMention1">
    <w:name w:val="Unresolved Mention1"/>
    <w:basedOn w:val="DefaultParagraphFont"/>
    <w:uiPriority w:val="99"/>
    <w:semiHidden/>
    <w:unhideWhenUsed/>
    <w:rsid w:val="00787968"/>
    <w:rPr>
      <w:color w:val="605E5C"/>
      <w:shd w:val="clear" w:color="auto" w:fill="E1DFDD"/>
    </w:rPr>
  </w:style>
  <w:style w:type="table" w:styleId="TableGrid">
    <w:name w:val="Table Grid"/>
    <w:basedOn w:val="TableNormal"/>
    <w:uiPriority w:val="59"/>
    <w:rsid w:val="00E9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5297">
      <w:bodyDiv w:val="1"/>
      <w:marLeft w:val="0"/>
      <w:marRight w:val="0"/>
      <w:marTop w:val="0"/>
      <w:marBottom w:val="0"/>
      <w:divBdr>
        <w:top w:val="none" w:sz="0" w:space="0" w:color="auto"/>
        <w:left w:val="none" w:sz="0" w:space="0" w:color="auto"/>
        <w:bottom w:val="none" w:sz="0" w:space="0" w:color="auto"/>
        <w:right w:val="none" w:sz="0" w:space="0" w:color="auto"/>
      </w:divBdr>
    </w:div>
    <w:div w:id="1167398304">
      <w:bodyDiv w:val="1"/>
      <w:marLeft w:val="0"/>
      <w:marRight w:val="0"/>
      <w:marTop w:val="0"/>
      <w:marBottom w:val="0"/>
      <w:divBdr>
        <w:top w:val="none" w:sz="0" w:space="0" w:color="auto"/>
        <w:left w:val="none" w:sz="0" w:space="0" w:color="auto"/>
        <w:bottom w:val="none" w:sz="0" w:space="0" w:color="auto"/>
        <w:right w:val="none" w:sz="0" w:space="0" w:color="auto"/>
      </w:divBdr>
      <w:divsChild>
        <w:div w:id="162550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s@sant.ox.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csuk.org.uk/about-us/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Murphy</dc:creator>
  <cp:keywords/>
  <dc:description/>
  <cp:lastModifiedBy>Rachel Murphy</cp:lastModifiedBy>
  <cp:revision>3</cp:revision>
  <dcterms:created xsi:type="dcterms:W3CDTF">2022-03-17T14:16:00Z</dcterms:created>
  <dcterms:modified xsi:type="dcterms:W3CDTF">2022-03-17T14:20:00Z</dcterms:modified>
</cp:coreProperties>
</file>